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CLIENT TREATMENT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Client Name:</w:t>
        <w:tab/>
        <w:tab/>
        <w:tab/>
        <w:tab/>
        <w:tab/>
        <w:tab/>
        <w:tab/>
        <w:tab/>
        <w:t xml:space="preserve">D.O.B:</w:t>
        <w:tab/>
        <w:t xml:space="preserve"> </w:t>
        <w:tab/>
        <w:tab/>
        <w:tab/>
        <w:tab/>
        <w:t xml:space="preserve">Date:  </w:t>
      </w: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8"/>
        <w:gridCol w:w="3762"/>
        <w:gridCol w:w="4500"/>
        <w:gridCol w:w="1170"/>
        <w:gridCol w:w="1980"/>
        <w:tblGridChange w:id="0">
          <w:tblGrid>
            <w:gridCol w:w="2538"/>
            <w:gridCol w:w="3762"/>
            <w:gridCol w:w="4500"/>
            <w:gridCol w:w="1170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4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Strengths &amp; Resources: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Client’s Strengths &amp; Resources: </w:t>
            </w: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List client’s strengths and community resources.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A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E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Problem: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00F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Primary Diagnosis: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List ICD-9/10 code(s) and written diagnosis if applicable.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Secondary Diagnosis: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List ICD-9/10 code(s) and written diagnosis if applicable.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Problem Narrative: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List supporting symptoms to support DSM diagnosis criteria.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Problem Statement: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Write the problem statement in the client’s own words.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tcBorders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Goal(s):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Goal Statement in Client’s words.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Objective(s):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Action steps the client and/or family member(s) will take measured by frequency, duration &amp; amount.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Intervention(s):</w:t>
            </w: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Actions the therapist will take measured by frequency, duration and amount.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Target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 Achieved &amp; Resolution/ Outcome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sz w:val="18"/>
          <w:szCs w:val="18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 understand and agree to the goals and services outlined above, and I have participated in the development of this treatment plan. </w:t>
      </w: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0"/>
        <w:gridCol w:w="5340"/>
        <w:gridCol w:w="4650"/>
        <w:tblGridChange w:id="0">
          <w:tblGrid>
            <w:gridCol w:w="3960"/>
            <w:gridCol w:w="5340"/>
            <w:gridCol w:w="4650"/>
          </w:tblGrid>
        </w:tblGridChange>
      </w:tblGrid>
      <w:tr>
        <w:trPr>
          <w:cantSplit w:val="0"/>
          <w:trHeight w:val="1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TYPE CLIENT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TYPE FAMILY MEMBER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TYPE LEGAL GUARDIAN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Therapist’s Signature:                                                                                                                     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highlight w:val="yellow"/>
          <w:vertAlign w:val="baseline"/>
          <w:rtl w:val="0"/>
        </w:rPr>
        <w:t xml:space="preserve">YOUR PRINTED NAME &amp; CREDENTIALS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296" w:top="1296" w:left="1296" w:right="906" w:header="360" w:footer="14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6"/>
        <w:szCs w:val="16"/>
        <w:highlight w:val="yellow"/>
        <w:u w:val="none"/>
        <w:vertAlign w:val="baseline"/>
        <w:rtl w:val="0"/>
      </w:rPr>
      <w:t xml:space="preserve">YOUR PRACTICE NAME * YOUR NAME  * PHONE NUMBER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60" w:right="0" w:hanging="2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6"/>
        <w:szCs w:val="16"/>
        <w:highlight w:val="yellow"/>
        <w:u w:val="none"/>
        <w:vertAlign w:val="baseline"/>
        <w:rtl w:val="0"/>
      </w:rPr>
      <w:t xml:space="preserve">PRACTICE ADDRESS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60" w:right="0" w:hanging="2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6"/>
        <w:szCs w:val="16"/>
        <w:highlight w:val="yellow"/>
        <w:u w:val="none"/>
        <w:vertAlign w:val="baseline"/>
        <w:rtl w:val="0"/>
      </w:rPr>
      <w:t xml:space="preserve">CITY, STATE, ZIP CODE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©202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by K2 Visionaries, LLC all rights reserved.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72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72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SXfVInHiibA00XgDiBtX9rSbA==">AMUW2mU0/llgWKL/7ZDlZytQNW3hDwimHKiG//vyDNkn/9bVbL/QbLfmJQ7u0Cwe1Uoe205fWJwV2PrrGTpIJU0M0IjsQdoVXHZPa86x0FyG2Af7UxGl+zs=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2015-09-24T02:16:00Z</dcterms:created>
  <dc:creator>Pat Stilen</dc:creator>
</cp:coreProperties>
</file>